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A546FF" w14:textId="77777777" w:rsidR="004B312C" w:rsidRPr="00AC7125" w:rsidRDefault="004B312C" w:rsidP="004B312C">
      <w:pPr>
        <w:autoSpaceDE w:val="0"/>
        <w:autoSpaceDN w:val="0"/>
        <w:adjustRightInd w:val="0"/>
        <w:ind w:rightChars="-13" w:right="-27"/>
        <w:jc w:val="left"/>
        <w:rPr>
          <w:rFonts w:ascii="宋体" w:hAnsi="宋体" w:cs="微软雅黑"/>
          <w:b/>
          <w:bCs/>
          <w:color w:val="000000"/>
          <w:kern w:val="0"/>
          <w:sz w:val="32"/>
          <w:szCs w:val="36"/>
        </w:rPr>
      </w:pPr>
      <w:r w:rsidRPr="00AC7125">
        <w:rPr>
          <w:rFonts w:ascii="宋体" w:hAnsi="宋体" w:cs="微软雅黑" w:hint="eastAsia"/>
          <w:b/>
          <w:bCs/>
          <w:color w:val="000000"/>
          <w:kern w:val="0"/>
          <w:sz w:val="32"/>
          <w:szCs w:val="36"/>
        </w:rPr>
        <w:t>附表4</w:t>
      </w:r>
    </w:p>
    <w:tbl>
      <w:tblPr>
        <w:tblW w:w="8647" w:type="dxa"/>
        <w:jc w:val="center"/>
        <w:tblLook w:val="04A0" w:firstRow="1" w:lastRow="0" w:firstColumn="1" w:lastColumn="0" w:noHBand="0" w:noVBand="1"/>
      </w:tblPr>
      <w:tblGrid>
        <w:gridCol w:w="1560"/>
        <w:gridCol w:w="1417"/>
        <w:gridCol w:w="5670"/>
      </w:tblGrid>
      <w:tr w:rsidR="004B312C" w:rsidRPr="00AC7125" w14:paraId="7ED28501" w14:textId="77777777" w:rsidTr="007E3771">
        <w:trPr>
          <w:trHeight w:val="534"/>
          <w:jc w:val="center"/>
        </w:trPr>
        <w:tc>
          <w:tcPr>
            <w:tcW w:w="86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19B07" w14:textId="77777777" w:rsidR="004B312C" w:rsidRPr="00AC7125" w:rsidRDefault="004B312C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宋体" w:hAnsi="宋体" w:cs="微软雅黑"/>
                <w:b/>
                <w:bCs/>
                <w:color w:val="000000"/>
                <w:kern w:val="0"/>
                <w:sz w:val="32"/>
                <w:szCs w:val="36"/>
              </w:rPr>
            </w:pPr>
            <w:r w:rsidRPr="00AC7125">
              <w:rPr>
                <w:rFonts w:ascii="宋体" w:hAnsi="宋体" w:cs="微软雅黑" w:hint="eastAsia"/>
                <w:b/>
                <w:bCs/>
                <w:color w:val="000000"/>
                <w:kern w:val="0"/>
                <w:sz w:val="32"/>
                <w:szCs w:val="36"/>
              </w:rPr>
              <w:t>项目信息表</w:t>
            </w:r>
          </w:p>
          <w:p w14:paraId="0CC50EB9" w14:textId="77777777" w:rsidR="004B312C" w:rsidRPr="00AC7125" w:rsidRDefault="004B312C" w:rsidP="007E3771">
            <w:pPr>
              <w:autoSpaceDE w:val="0"/>
              <w:autoSpaceDN w:val="0"/>
              <w:adjustRightInd w:val="0"/>
              <w:ind w:rightChars="-13" w:right="-27"/>
              <w:jc w:val="center"/>
              <w:rPr>
                <w:rFonts w:ascii="等线" w:eastAsia="等线" w:hAnsi="等线" w:cs="Arial"/>
                <w:b/>
                <w:bCs/>
                <w:kern w:val="0"/>
              </w:rPr>
            </w:pPr>
            <w:r w:rsidRPr="00AC7125">
              <w:rPr>
                <w:rFonts w:ascii="仿宋" w:eastAsia="仿宋" w:hAnsi="仿宋" w:cs="宋体" w:hint="eastAsia"/>
                <w:b/>
                <w:bCs/>
                <w:sz w:val="24"/>
                <w:szCs w:val="28"/>
              </w:rPr>
              <w:t>（每家企业可填写1-2个项目）</w:t>
            </w:r>
          </w:p>
        </w:tc>
      </w:tr>
      <w:tr w:rsidR="004B312C" w:rsidRPr="00AC7125" w14:paraId="478A125E" w14:textId="77777777" w:rsidTr="007E3771">
        <w:trPr>
          <w:trHeight w:val="540"/>
          <w:jc w:val="center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5783A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*项目名称1</w:t>
            </w:r>
          </w:p>
        </w:tc>
        <w:tc>
          <w:tcPr>
            <w:tcW w:w="708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224A53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B312C" w:rsidRPr="00AC7125" w14:paraId="13B5B305" w14:textId="77777777" w:rsidTr="007E3771">
        <w:trPr>
          <w:trHeight w:val="321"/>
          <w:jc w:val="center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F6D2D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*技术成熟度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C26B2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A56236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>备注：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一级：发现和报告技术基本原理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二级：阐明技术概念和用途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三级：验证技术概念的关键功能和特性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四级：在实验室环境下完成基础件或原理样机验证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五级：在相关环境下完成部件或原理样机验证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六级：在相关环境下完成系统或子系统模型或样机验证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七级：在使用环境下完成系统样机验证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八级：完成实际系统试验验证</w:t>
            </w: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br/>
              <w:t>九级：完成实际系统使用验证</w:t>
            </w:r>
          </w:p>
        </w:tc>
      </w:tr>
      <w:tr w:rsidR="004B312C" w:rsidRPr="00AC7125" w14:paraId="12CFBF41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194F8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CB2E1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36C731D6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3238D342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8D24A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84B21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40C7208F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3C254D82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D657D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B5670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422FBAFD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7F35E5CD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B46A5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220A6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705B721E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1A4EC8EF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DE1E2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F710A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25F099F3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3F18EA7D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F4181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0D30C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6AD3D64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0FDEBBF7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889FD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7AD0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F2E577A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5ADDA623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DA1A2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EB8D1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4954F23B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5593396D" w14:textId="77777777" w:rsidTr="007E3771">
        <w:trPr>
          <w:trHeight w:val="321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B6B5A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21EFA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EBB615E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</w:p>
        </w:tc>
      </w:tr>
      <w:tr w:rsidR="004B312C" w:rsidRPr="00AC7125" w14:paraId="1135C634" w14:textId="77777777" w:rsidTr="007E3771">
        <w:trPr>
          <w:trHeight w:val="801"/>
          <w:jc w:val="center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EE21E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*所属领域及方向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05525F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B312C" w:rsidRPr="00AC7125" w14:paraId="66A59697" w14:textId="77777777" w:rsidTr="007E3771">
        <w:trPr>
          <w:trHeight w:val="801"/>
          <w:jc w:val="center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17B80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</w:t>
            </w:r>
            <w:r w:rsidRPr="00AC7125">
              <w:rPr>
                <w:rFonts w:ascii="仿宋" w:eastAsia="仿宋" w:hAnsi="仿宋" w:cs="Arial" w:hint="eastAsia"/>
                <w:bCs/>
                <w:kern w:val="0"/>
                <w:sz w:val="22"/>
                <w:szCs w:val="22"/>
              </w:rPr>
              <w:t>是否自主知识产权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EBC9B2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B312C" w:rsidRPr="00AC7125" w14:paraId="0A1D852C" w14:textId="77777777" w:rsidTr="007E3771">
        <w:trPr>
          <w:trHeight w:val="801"/>
          <w:jc w:val="center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F1277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*自主知识产权说明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C469DA" w14:textId="77777777" w:rsidR="004B312C" w:rsidRPr="00AC7125" w:rsidRDefault="004B312C" w:rsidP="007E3771">
            <w:pPr>
              <w:widowControl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B312C" w:rsidRPr="00AC7125" w14:paraId="51B053AE" w14:textId="77777777" w:rsidTr="007E3771">
        <w:trPr>
          <w:trHeight w:val="600"/>
          <w:jc w:val="center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AAC93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*项目内容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B3C3C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kern w:val="0"/>
                <w:sz w:val="22"/>
                <w:szCs w:val="22"/>
              </w:rPr>
              <w:t>项目介</w:t>
            </w: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绍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12AE29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B312C" w:rsidRPr="00AC7125" w14:paraId="7D683364" w14:textId="77777777" w:rsidTr="007E3771">
        <w:trPr>
          <w:trHeight w:val="600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870C8E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99553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主要指标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E2872A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B312C" w:rsidRPr="00AC7125" w14:paraId="558F7A20" w14:textId="77777777" w:rsidTr="007E3771">
        <w:trPr>
          <w:trHeight w:val="600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887B11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5F8D8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应用情况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883CC1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B312C" w:rsidRPr="00AC7125" w14:paraId="1AFAFB6F" w14:textId="77777777" w:rsidTr="007E3771">
        <w:trPr>
          <w:trHeight w:val="600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4CF86F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3C039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专利情况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5214F6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B312C" w:rsidRPr="00AC7125" w14:paraId="2F503E13" w14:textId="77777777" w:rsidTr="007E3771">
        <w:trPr>
          <w:trHeight w:val="600"/>
          <w:jc w:val="center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8C918A" w14:textId="77777777" w:rsidR="004B312C" w:rsidRPr="00AC7125" w:rsidRDefault="004B312C" w:rsidP="007E3771">
            <w:pPr>
              <w:widowControl/>
              <w:jc w:val="left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8282A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bCs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bCs/>
                <w:color w:val="000000"/>
                <w:kern w:val="0"/>
                <w:sz w:val="22"/>
                <w:szCs w:val="22"/>
              </w:rPr>
              <w:t>获奖情况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E97C3F" w14:textId="77777777" w:rsidR="004B312C" w:rsidRPr="00AC7125" w:rsidRDefault="004B312C" w:rsidP="007E3771">
            <w:pPr>
              <w:widowControl/>
              <w:jc w:val="center"/>
              <w:rPr>
                <w:rFonts w:ascii="仿宋" w:eastAsia="仿宋" w:hAnsi="仿宋" w:cs="Arial"/>
                <w:color w:val="000000"/>
                <w:kern w:val="0"/>
                <w:sz w:val="22"/>
              </w:rPr>
            </w:pPr>
            <w:r w:rsidRPr="00AC7125">
              <w:rPr>
                <w:rFonts w:ascii="仿宋" w:eastAsia="仿宋" w:hAnsi="仿宋" w:cs="Arial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64DE88CD" w14:textId="346A39CB" w:rsidR="00B61BFA" w:rsidRDefault="004B312C">
      <w:r w:rsidRPr="00AC7125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注：</w:t>
      </w:r>
      <w:r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报名参加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的单位，在“上海市国防科技工业协会”官方</w:t>
      </w:r>
      <w:proofErr w:type="gramStart"/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微信公众号</w:t>
      </w:r>
      <w:proofErr w:type="gramEnd"/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“信息活动-展会信息”中下载电子表格模板（附表3、附表4）和填报说明。企业可参考“填报说明.pdf”并在表格模板的Excel文件中进行填写，并在2020年8月10日前将电子版申报材料（填写好的Excel与电子版佐证材料打包，文件名改为企业全称）发送至：chenwen@irit-sh.com；sunxue@irit-sh.com。联系人：</w:t>
      </w:r>
      <w:r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上海前瞻创新研究院</w:t>
      </w:r>
      <w:r>
        <w:rPr>
          <w:rFonts w:ascii="仿宋" w:eastAsia="仿宋" w:hAnsi="仿宋" w:cs="仿宋"/>
          <w:snapToGrid w:val="0"/>
          <w:kern w:val="0"/>
          <w:sz w:val="22"/>
          <w:szCs w:val="22"/>
        </w:rPr>
        <w:t>：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陈文 13917763378，021-54840090</w:t>
      </w:r>
      <w:r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；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孙雪 13262272601</w:t>
      </w:r>
    </w:p>
    <w:sectPr w:rsidR="00B61B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12C"/>
    <w:rsid w:val="000C02D6"/>
    <w:rsid w:val="00472909"/>
    <w:rsid w:val="004B312C"/>
    <w:rsid w:val="00547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0C50E"/>
  <w15:chartTrackingRefBased/>
  <w15:docId w15:val="{7DC5EF09-0327-49CF-B2E9-F6BB1DFE6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312C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yeting</dc:creator>
  <cp:keywords/>
  <dc:description/>
  <cp:lastModifiedBy>yeting</cp:lastModifiedBy>
  <cp:revision>1</cp:revision>
  <dcterms:created xsi:type="dcterms:W3CDTF">2020-07-24T03:58:00Z</dcterms:created>
  <dcterms:modified xsi:type="dcterms:W3CDTF">2020-07-24T03:59:00Z</dcterms:modified>
</cp:coreProperties>
</file>